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转运床参数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1、规格：全长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1930mm，宽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663mm，高低升降5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0—850mm，背部升降0—70°。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2、安全工作载荷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170KG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3、背部升降系统：背部升降采用静音气弹簧控制。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4、高低调节：金属材质摇杆系统，过载保护功能，不易折断。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5、床板：PP树脂成型制品。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6、框架：采用钢制/部分铝制品制成。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7、护栏板： PP树脂成型两侧护栏板，高度300mm，可以水平固定，增加床体宽度，让输液者的手臂有舒适的放置处；有双安全锁进行锁定，防止误操作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8、护栏板上设有角度显示；两侧护栏板中间有凹槽，防止导管滑落。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护栏每一边都由五个压铸铝组装而成，由11个不锈钢铆钉铆接而成强度好，压铸铝表面有透明防氧化层。铝压铸一体成型护栏支架。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10、脚轮：四个直径150mm的进口双面脚轮，推车四角都有脚轮控制系统，一脚制动，四轮同时固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11、中控刹车连动杆采用一体化圆管成型。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12、独立的中心第五轮系统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推车的两侧都安装有控制踏杆。第五轮有弹簧减震机构，通过颠簸路面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</w:rPr>
        <w:t>时实现减震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13、床体下有二段式托盘，设有漏水孔，托盘能承重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14、输液架收藏架，固定收藏输液架，用氩弧焊焊接，收藏架内有塑料套管防止输液架与收藏管碰撞。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15、氧气瓶搁架，可放置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升的氧气瓶并且可以进行旋转。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16、转运床垫：面料表面防水处理，易于清洗，四角装有拉链，外部面料可水洗；防静电3段式构造，只需一人操作即可以平行对接和转运病人。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17、一个床标配两个原厂床垫。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  <w:t>、床侧边有两个不锈钢冲压件，上面有6个U型孔可以放置尿滴架挂钩。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200" w:hanging="480" w:hanging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商务参数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*2、交货时间：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15天内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送货上门，逾期按合同赔付。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*3、付款方式：设备验收合格后，供应商将发票交到娄底市中心医院后按程序支付货款90%（按医院财务制度一般情况下4个月内支付、特殊情况下最多不超过6个月），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甲方在设备验收合格一年后支付10%余款给乙方。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*4、交货地点：娄底市中心医院。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*5、质保与售后：出具原厂售后质保承诺书，质保三年，质保期内每年巡检两次。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6、供应商提供所投标设备在三甲医院的业绩证明。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NDJhNzk4Njg5YmZlOTdkZjgzM2Y1YjkzZGJhMDkifQ=="/>
  </w:docVars>
  <w:rsids>
    <w:rsidRoot w:val="00677B3C"/>
    <w:rsid w:val="000871D3"/>
    <w:rsid w:val="0012749B"/>
    <w:rsid w:val="0019746E"/>
    <w:rsid w:val="001A4AD2"/>
    <w:rsid w:val="001B71E1"/>
    <w:rsid w:val="00207511"/>
    <w:rsid w:val="002E4D22"/>
    <w:rsid w:val="00390B1A"/>
    <w:rsid w:val="00405D86"/>
    <w:rsid w:val="00410A38"/>
    <w:rsid w:val="00481ADD"/>
    <w:rsid w:val="004846DC"/>
    <w:rsid w:val="004D6A3B"/>
    <w:rsid w:val="00503D1C"/>
    <w:rsid w:val="00506412"/>
    <w:rsid w:val="00570321"/>
    <w:rsid w:val="005F2913"/>
    <w:rsid w:val="00672FBC"/>
    <w:rsid w:val="00677B3C"/>
    <w:rsid w:val="00687DF4"/>
    <w:rsid w:val="00767BF2"/>
    <w:rsid w:val="007749F7"/>
    <w:rsid w:val="007D499A"/>
    <w:rsid w:val="00965630"/>
    <w:rsid w:val="009A5263"/>
    <w:rsid w:val="00A114C7"/>
    <w:rsid w:val="00A4094B"/>
    <w:rsid w:val="00BB4A5F"/>
    <w:rsid w:val="00C16EF8"/>
    <w:rsid w:val="00C45F79"/>
    <w:rsid w:val="00CF6329"/>
    <w:rsid w:val="00D96BA4"/>
    <w:rsid w:val="00DD4FDA"/>
    <w:rsid w:val="00E63CFD"/>
    <w:rsid w:val="00EE5AD8"/>
    <w:rsid w:val="00FD700A"/>
    <w:rsid w:val="00FE2CAE"/>
    <w:rsid w:val="00FF57E7"/>
    <w:rsid w:val="031129B1"/>
    <w:rsid w:val="0A3D55C7"/>
    <w:rsid w:val="0BE52252"/>
    <w:rsid w:val="15A56AC6"/>
    <w:rsid w:val="22024D5B"/>
    <w:rsid w:val="25BD74DA"/>
    <w:rsid w:val="2BA850D7"/>
    <w:rsid w:val="3A262FFD"/>
    <w:rsid w:val="537B424D"/>
    <w:rsid w:val="5B5E3746"/>
    <w:rsid w:val="5BC548BD"/>
    <w:rsid w:val="6016252C"/>
    <w:rsid w:val="6D7024FA"/>
    <w:rsid w:val="76725A30"/>
    <w:rsid w:val="7B317F0A"/>
    <w:rsid w:val="7D4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60D0-AEC5-4B0B-AA5B-313119F2D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860</Words>
  <Characters>913</Characters>
  <Lines>7</Lines>
  <Paragraphs>2</Paragraphs>
  <TotalTime>0</TotalTime>
  <ScaleCrop>false</ScaleCrop>
  <LinksUpToDate>false</LinksUpToDate>
  <CharactersWithSpaces>914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2018-05-03T02:19:00Z</dcterms:created>
  <dc:creator>admin</dc:creator>
  <cp:lastModifiedBy>蓝色贝雷</cp:lastModifiedBy>
  <cp:lastPrinted>2022-03-22T08:12:00Z</cp:lastPrinted>
  <dcterms:modified xsi:type="dcterms:W3CDTF">2022-07-19T07:39:32Z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2344DFAA74314168AA947D98865C7B96</vt:lpwstr>
  </property>
</Properties>
</file>