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初始审查申请表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="1801" w:tblpY="6"/>
        <w:tblOverlap w:val="never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292"/>
        <w:gridCol w:w="2085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临床</w:t>
            </w:r>
            <w:r>
              <w:rPr>
                <w:rFonts w:hint="eastAsia"/>
                <w:b/>
                <w:bCs/>
                <w:szCs w:val="21"/>
              </w:rPr>
              <w:t>试验分期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组长单位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本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院</w:t>
            </w:r>
            <w:r>
              <w:rPr>
                <w:rFonts w:hint="eastAsia"/>
                <w:b/>
                <w:bCs/>
                <w:kern w:val="0"/>
                <w:szCs w:val="21"/>
              </w:rPr>
              <w:t>承担科室</w:t>
            </w:r>
          </w:p>
        </w:tc>
        <w:tc>
          <w:tcPr>
            <w:tcW w:w="229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本院</w:t>
            </w:r>
            <w:r>
              <w:rPr>
                <w:rFonts w:hint="eastAsia"/>
                <w:b/>
                <w:bCs/>
                <w:szCs w:val="21"/>
              </w:rPr>
              <w:t>研究者</w:t>
            </w:r>
          </w:p>
        </w:tc>
        <w:tc>
          <w:tcPr>
            <w:tcW w:w="227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36"/>
                <w:kern w:val="0"/>
                <w:szCs w:val="21"/>
              </w:rPr>
              <w:t>申办</w:t>
            </w:r>
            <w:r>
              <w:rPr>
                <w:rFonts w:hint="eastAsia"/>
                <w:b/>
                <w:bCs/>
                <w:spacing w:val="6"/>
                <w:kern w:val="0"/>
                <w:szCs w:val="21"/>
                <w:lang w:eastAsia="zh-CN"/>
              </w:rPr>
              <w:t>者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联系人</w:t>
            </w:r>
          </w:p>
        </w:tc>
        <w:tc>
          <w:tcPr>
            <w:tcW w:w="229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b/>
                <w:bCs/>
                <w:szCs w:val="21"/>
                <w:lang w:eastAsia="zh-CN"/>
              </w:rPr>
              <w:t>联系电话</w:t>
            </w:r>
          </w:p>
        </w:tc>
        <w:tc>
          <w:tcPr>
            <w:tcW w:w="227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CRO</w:t>
            </w:r>
            <w:r>
              <w:rPr>
                <w:rFonts w:hint="eastAsia"/>
                <w:b/>
                <w:bCs/>
                <w:kern w:val="0"/>
                <w:szCs w:val="21"/>
              </w:rPr>
              <w:t>（如有）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联系人</w:t>
            </w:r>
          </w:p>
        </w:tc>
        <w:tc>
          <w:tcPr>
            <w:tcW w:w="229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  <w:lang w:eastAsia="zh-CN"/>
              </w:rPr>
              <w:t>联系电话</w:t>
            </w:r>
          </w:p>
        </w:tc>
        <w:tc>
          <w:tcPr>
            <w:tcW w:w="227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试验设计总例数</w:t>
            </w:r>
          </w:p>
        </w:tc>
        <w:tc>
          <w:tcPr>
            <w:tcW w:w="229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本中心拟承担例数</w:t>
            </w:r>
          </w:p>
        </w:tc>
        <w:tc>
          <w:tcPr>
            <w:tcW w:w="227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研究设计要点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研究目的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研究的科学依据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研究程序，说明其中哪些是受试者诊断或治疗需要执行的程序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研究相关损害的风险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研究潜在的获益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研究的社会价值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受试者的获益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对受试者没有诊断、治疗、或预防的潜在获益(如I期、探索性试验)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对受试者有诊断、治疗、或预防的潜在获益(如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= 3 \* ROMAN \* MERGEFORMAT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t>III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t>期、确证性试验)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纳入标准与排除标准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研究实施的环境(例如</w:t>
      </w:r>
      <w:r>
        <w:rPr>
          <w:rFonts w:hint="eastAsia" w:ascii="Times New Roman" w:hAnsi="Times New Roman" w:cs="Times New Roman"/>
          <w:lang w:eastAsia="zh-CN"/>
        </w:rPr>
        <w:t>：</w:t>
      </w:r>
      <w:r>
        <w:rPr>
          <w:rFonts w:hint="default" w:ascii="Times New Roman" w:hAnsi="Times New Roman" w:cs="Times New Roman"/>
        </w:rPr>
        <w:t>研究条件，医疗条件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文化习俗，经济水平)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受试者安全性数据监测的规定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收集哪些安全性信息，以及收集的频率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评估累计安全性数据的频率和程序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数据安全监查结果报告的程序，例如SUSAR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特定事件或终点所计划采取的措施，例如对症用药规定，提前中止研究规定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是否设置数据监查委员会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是，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否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招募方式与程序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招募方式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广告，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临床诊疗过程，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数据库</w:t>
            </w:r>
          </w:p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eastAsia="zh-CN"/>
              </w:rPr>
              <w:t>→：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招募者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医生，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研究人员，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中介公司</w:t>
            </w:r>
          </w:p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eastAsia="zh-CN"/>
              </w:rPr>
              <w:t>→：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招募程序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受试者的补偿和支付计划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货币补偿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无，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有，数额</w:t>
            </w:r>
            <w:r>
              <w:rPr>
                <w:rFonts w:hint="eastAsia" w:ascii="Times New Roman" w:hAnsi="Times New Roman" w:cs="Times New Roman"/>
                <w:lang w:eastAsia="zh-CN"/>
              </w:rPr>
              <w:t>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非货币补偿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无</w:t>
            </w:r>
            <w:r>
              <w:rPr>
                <w:rFonts w:hint="eastAsia" w:ascii="Times New Roman" w:hAnsi="Times New Roman" w:cs="Times New Roman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有</w:t>
            </w:r>
            <w:r>
              <w:rPr>
                <w:rFonts w:hint="eastAsia" w:ascii="Times New Roman" w:hAnsi="Times New Roman" w:cs="Times New Roman"/>
                <w:lang w:eastAsia="zh-CN"/>
              </w:rPr>
              <w:t>→：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支付计划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受试者参与研究的费用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受试者参加研究的直接费用</w:t>
            </w:r>
            <w:r>
              <w:rPr>
                <w:rFonts w:hint="eastAsia" w:ascii="宋体" w:hAnsi="宋体" w:eastAsia="宋体" w:cs="宋体"/>
              </w:rPr>
              <w:t>(如交通费)的</w:t>
            </w:r>
            <w:r>
              <w:rPr>
                <w:rFonts w:hint="default" w:ascii="Times New Roman" w:hAnsi="Times New Roman" w:cs="Times New Roman"/>
              </w:rPr>
              <w:t>报销或津贴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无</w:t>
            </w:r>
            <w:r>
              <w:rPr>
                <w:rFonts w:hint="eastAsia" w:ascii="Times New Roman" w:hAnsi="Times New Roman" w:cs="Times New Roman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有</w:t>
            </w:r>
            <w:r>
              <w:rPr>
                <w:rFonts w:hint="eastAsia" w:ascii="Times New Roman" w:hAnsi="Times New Roman" w:cs="Times New Roman"/>
                <w:lang w:eastAsia="zh-CN"/>
              </w:rPr>
              <w:t>→：</w:t>
            </w:r>
          </w:p>
          <w:p>
            <w:pPr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谁支付研究干预和研究程序的费用，例如研究药物，理化检查的费用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研究药物的费用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申办者支付，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受试者或其医疗保险支付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研究理化检查的费用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申办者支付，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受试者或其医疗保险支付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获取知情同意过程的计划安排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获取知情同意的场所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受试者接待室</w:t>
            </w:r>
            <w:r>
              <w:rPr>
                <w:rFonts w:hint="eastAsia" w:ascii="Times New Roman" w:hAnsi="Times New Roman" w:cs="Times New Roman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门诊诊室</w:t>
            </w:r>
            <w:r>
              <w:rPr>
                <w:rFonts w:hint="eastAsia" w:ascii="Times New Roman" w:hAnsi="Times New Roman" w:cs="Times New Roman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病房</w:t>
            </w:r>
          </w:p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eastAsia="zh-CN"/>
              </w:rPr>
              <w:t>→：</w:t>
            </w:r>
          </w:p>
          <w:p>
            <w:pPr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获取同意者及其使用的语言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研究者，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研究人员，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eastAsia="zh-CN"/>
              </w:rPr>
              <w:t>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中文，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eastAsia="zh-CN"/>
              </w:rPr>
              <w:t>→：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给予同意者及其使用的语言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受试者，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中文，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其他</w:t>
            </w:r>
            <w:r>
              <w:rPr>
                <w:rFonts w:hint="eastAsia" w:ascii="Times New Roman" w:hAnsi="Times New Roman" w:cs="Times New Roman"/>
                <w:lang w:eastAsia="zh-CN"/>
              </w:rPr>
              <w:t>→：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获取知情同意的时间安排，例如，阅读知情同意书、提问、商量和考虑的机会和时间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减少胁迫或不当影响的措施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申请变更或豁免知情同意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否，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是</w:t>
            </w:r>
            <w:r>
              <w:rPr>
                <w:rFonts w:hint="eastAsia" w:ascii="Times New Roman" w:hAnsi="Times New Roman" w:cs="Times New Roman"/>
                <w:lang w:eastAsia="zh-CN"/>
              </w:rPr>
              <w:t>→：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申请变更知情同意，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default" w:ascii="Times New Roman" w:hAnsi="Times New Roman" w:cs="Times New Roman"/>
              </w:rPr>
              <w:t>申请豁免知情同意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理由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保护受试者隐私利益的规定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维护可识别数据机密性的规定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研究涉及弱势群体或个体</w:t>
      </w:r>
      <w:r>
        <w:rPr>
          <w:rFonts w:hint="eastAsia" w:ascii="Times New Roman" w:hAnsi="Times New Roman" w:cs="Times New Roman"/>
          <w:lang w:eastAsia="zh-CN"/>
        </w:rPr>
        <w:t>：</w:t>
      </w:r>
      <w:r>
        <w:rPr>
          <w:rFonts w:hint="eastAsia" w:ascii="宋体" w:hAnsi="宋体"/>
          <w:bCs/>
          <w:szCs w:val="21"/>
        </w:rPr>
        <w:t xml:space="preserve">□ </w:t>
      </w:r>
      <w:r>
        <w:rPr>
          <w:rFonts w:hint="default" w:ascii="Times New Roman" w:hAnsi="Times New Roman" w:cs="Times New Roman"/>
        </w:rPr>
        <w:t>否，</w:t>
      </w:r>
      <w:r>
        <w:rPr>
          <w:rFonts w:hint="eastAsia" w:ascii="宋体" w:hAnsi="宋体"/>
          <w:bCs/>
          <w:szCs w:val="21"/>
        </w:rPr>
        <w:t xml:space="preserve">□ </w:t>
      </w:r>
      <w:r>
        <w:rPr>
          <w:rFonts w:hint="default" w:ascii="Times New Roman" w:hAnsi="Times New Roman" w:cs="Times New Roman"/>
        </w:rPr>
        <w:t>是</w:t>
      </w:r>
      <w:r>
        <w:rPr>
          <w:rFonts w:hint="eastAsia" w:ascii="Times New Roman" w:hAnsi="Times New Roman" w:cs="Times New Roman"/>
          <w:lang w:eastAsia="zh-CN"/>
        </w:rPr>
        <w:t>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弱势的具体特征，例如，同意的能力，经济地位低下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针对性的附加保护措施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研究者的其他研究工作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 w:ascii="Times New Roman" w:hAnsi="Times New Roman" w:cs="Times New Roman" w:eastAsiaTheme="minorEastAsia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本人在研的研究项目数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•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在研项目中，与本项目的目标疾病相同的项目数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项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研究者责任声明</w:t>
            </w:r>
          </w:p>
        </w:tc>
        <w:tc>
          <w:tcPr>
            <w:tcW w:w="65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我将遵循GCP、方案以及伦理委员会的要求，开展本项临床研究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研究者签字</w:t>
            </w:r>
          </w:p>
        </w:tc>
        <w:tc>
          <w:tcPr>
            <w:tcW w:w="658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日期</w:t>
            </w:r>
          </w:p>
        </w:tc>
        <w:tc>
          <w:tcPr>
            <w:tcW w:w="6586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年    月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eastAsia"/>
      </w:rPr>
    </w:pPr>
    <w:r>
      <w:rPr>
        <w:rFonts w:hint="eastAsia"/>
      </w:rPr>
      <w:t xml:space="preserve">娄底市中心医院  临床试验伦理委员会                                              </w:t>
    </w:r>
    <w:r>
      <w:rPr>
        <w:rFonts w:hint="default" w:ascii="Times New Roman" w:hAnsi="Times New Roman" w:cs="Times New Roman"/>
      </w:rPr>
      <w:t>IEC-AF/0</w:t>
    </w:r>
    <w:r>
      <w:rPr>
        <w:rFonts w:hint="eastAsia" w:ascii="Times New Roman" w:hAnsi="Times New Roman" w:cs="Times New Roman"/>
        <w:lang w:val="en-US" w:eastAsia="zh-CN"/>
      </w:rPr>
      <w:t>8</w:t>
    </w:r>
    <w:r>
      <w:rPr>
        <w:rFonts w:hint="default"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>4</w:t>
    </w:r>
    <w:r>
      <w:rPr>
        <w:rFonts w:hint="default" w:ascii="Times New Roman" w:hAnsi="Times New Roman" w:cs="Times New Roman"/>
      </w:rPr>
      <w:t>.0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9840E0"/>
    <w:multiLevelType w:val="singleLevel"/>
    <w:tmpl w:val="849840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B5C92"/>
    <w:rsid w:val="18023391"/>
    <w:rsid w:val="1F3808F0"/>
    <w:rsid w:val="1FCF0716"/>
    <w:rsid w:val="21421E87"/>
    <w:rsid w:val="27B72E2D"/>
    <w:rsid w:val="293B5911"/>
    <w:rsid w:val="2B604040"/>
    <w:rsid w:val="3328115F"/>
    <w:rsid w:val="348C3E42"/>
    <w:rsid w:val="3757151C"/>
    <w:rsid w:val="39783066"/>
    <w:rsid w:val="47016DEB"/>
    <w:rsid w:val="480C6215"/>
    <w:rsid w:val="59A8590C"/>
    <w:rsid w:val="5E0140D5"/>
    <w:rsid w:val="64460450"/>
    <w:rsid w:val="6AD07F0C"/>
    <w:rsid w:val="6AED5D66"/>
    <w:rsid w:val="79041635"/>
    <w:rsid w:val="7E194D0D"/>
    <w:rsid w:val="7EF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2021-08-16T08:21:00Z</dcterms:created>
  <dc:creator>Administrator</dc:creator>
  <cp:lastModifiedBy>&lt;÷÷÷÷÷</cp:lastModifiedBy>
  <dcterms:modified xsi:type="dcterms:W3CDTF">2022-04-01T01:02:35Z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68631058A6F949CC89BD15A60008CE15</vt:lpwstr>
  </property>
</Properties>
</file>