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A4F03">
      <w:pPr>
        <w:pStyle w:val="4"/>
        <w:rPr>
          <w:rFonts w:hint="eastAsia"/>
        </w:rPr>
      </w:pPr>
      <w:r>
        <w:rPr>
          <w:rFonts w:hint="eastAsia"/>
        </w:rPr>
        <w:t>招 标 要 求</w:t>
      </w:r>
      <w:bookmarkStart w:id="0" w:name="_GoBack"/>
      <w:bookmarkEnd w:id="0"/>
    </w:p>
    <w:p w14:paraId="0F4F4511">
      <w:pPr>
        <w:rPr>
          <w:rFonts w:hint="eastAsia" w:ascii="微软雅黑" w:hAnsi="微软雅黑" w:eastAsia="微软雅黑"/>
        </w:rPr>
      </w:pPr>
    </w:p>
    <w:p w14:paraId="05E5B23C">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项目名称：</w:t>
      </w:r>
      <w:r>
        <w:rPr>
          <w:rFonts w:hint="eastAsia" w:ascii="微软雅黑" w:hAnsi="微软雅黑" w:eastAsia="微软雅黑"/>
          <w:sz w:val="24"/>
          <w:lang w:val="en-US" w:eastAsia="zh-CN"/>
        </w:rPr>
        <w:t>E区9-21楼医生办公室中央空调制冷效果差，空调末端需增加回风口，修改出风口的</w:t>
      </w:r>
      <w:r>
        <w:rPr>
          <w:rFonts w:hint="eastAsia" w:ascii="微软雅黑" w:hAnsi="微软雅黑" w:eastAsia="微软雅黑"/>
          <w:sz w:val="24"/>
        </w:rPr>
        <w:t>改造项目。</w:t>
      </w:r>
    </w:p>
    <w:p w14:paraId="675E268F">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维修改造内容：1、在风机盘管的下方石膏板吊顶上开一个回风口，装上带过滤网的回风百叶风口，通过帆布软接和回风箱相连，让侧送风和下回风形成对流。</w:t>
      </w:r>
    </w:p>
    <w:p w14:paraId="1809E343">
      <w:pPr>
        <w:pStyle w:val="7"/>
        <w:numPr>
          <w:numId w:val="0"/>
        </w:numPr>
        <w:ind w:left="960" w:leftChars="0" w:hanging="960" w:hangingChars="400"/>
        <w:rPr>
          <w:rFonts w:hint="eastAsia" w:ascii="微软雅黑" w:hAnsi="微软雅黑" w:eastAsia="微软雅黑"/>
          <w:sz w:val="24"/>
          <w:lang w:val="en-US" w:eastAsia="zh-CN"/>
        </w:rPr>
      </w:pPr>
      <w:r>
        <w:rPr>
          <w:rFonts w:hint="eastAsia" w:ascii="微软雅黑" w:hAnsi="微软雅黑" w:eastAsia="微软雅黑"/>
          <w:sz w:val="24"/>
          <w:lang w:val="en-US" w:eastAsia="zh-CN"/>
        </w:rPr>
        <w:t xml:space="preserve">        </w:t>
      </w:r>
      <w:r>
        <w:rPr>
          <w:rFonts w:hint="eastAsia" w:ascii="微软雅黑" w:hAnsi="微软雅黑" w:eastAsia="微软雅黑"/>
          <w:sz w:val="24"/>
        </w:rPr>
        <w:t>2、对部分出风百叶窗调整帆布和出风口位置，使送风顺畅</w:t>
      </w:r>
      <w:r>
        <w:rPr>
          <w:rFonts w:hint="eastAsia" w:ascii="微软雅黑" w:hAnsi="微软雅黑" w:eastAsia="微软雅黑"/>
          <w:sz w:val="24"/>
          <w:lang w:eastAsia="zh-CN"/>
        </w:rPr>
        <w:t>。</w:t>
      </w:r>
      <w:r>
        <w:rPr>
          <w:rFonts w:hint="eastAsia" w:ascii="微软雅黑" w:hAnsi="微软雅黑" w:eastAsia="微软雅黑"/>
          <w:sz w:val="24"/>
        </w:rPr>
        <w:t>3、本项目只能晚上施工，安装的时候注意卫生，要及时打扫干净，不能影响医院的日常工作；</w:t>
      </w:r>
    </w:p>
    <w:p w14:paraId="39FCC8FF">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lang w:val="en-US" w:eastAsia="zh-CN"/>
        </w:rPr>
        <w:t>所使用的材料和配件符合消防和环保等相关要求，能提供相关证明资料。</w:t>
      </w:r>
    </w:p>
    <w:p w14:paraId="22ED0025">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投标单位负责整个施工过程中的安全责任。</w:t>
      </w:r>
    </w:p>
    <w:p w14:paraId="6595B0DA">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lang w:val="en-US" w:eastAsia="zh-CN"/>
        </w:rPr>
        <w:t>动火作业前需联系我方工程师，取得动火批准后方可作业。</w:t>
      </w:r>
    </w:p>
    <w:p w14:paraId="5566D34D">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要在不影响医院</w:t>
      </w:r>
      <w:r>
        <w:rPr>
          <w:rFonts w:hint="eastAsia" w:ascii="微软雅黑" w:hAnsi="微软雅黑" w:eastAsia="微软雅黑"/>
          <w:sz w:val="24"/>
          <w:lang w:val="en-US" w:eastAsia="zh-CN"/>
        </w:rPr>
        <w:t>工作</w:t>
      </w:r>
      <w:r>
        <w:rPr>
          <w:rFonts w:hint="eastAsia" w:ascii="微软雅黑" w:hAnsi="微软雅黑" w:eastAsia="微软雅黑"/>
          <w:sz w:val="24"/>
        </w:rPr>
        <w:t>的情况下，利用周末或节假日及工作日晚上进行施工。施工前后都要和甲方负责人沟通，以知晓施工动态和施工的相关的影响事宜。</w:t>
      </w:r>
    </w:p>
    <w:p w14:paraId="6E155004">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质保期为验收合格后1年，1年内如出现问题，需在24小时内免费维修。</w:t>
      </w:r>
    </w:p>
    <w:p w14:paraId="0F6C3618">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本项目不统一组织现场勘察，各投标单位结合招标文件要求和项目现场勘查情况在响应文件中提供相关问题说明、合理的维修安装方案、维修价格清单。</w:t>
      </w:r>
    </w:p>
    <w:p w14:paraId="73852029">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施工周期：签订合同后，在20天内完成维修改造工作。</w:t>
      </w:r>
    </w:p>
    <w:p w14:paraId="2FDC378A">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验收标准：</w:t>
      </w:r>
    </w:p>
    <w:p w14:paraId="2E4B6587">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验收方由使用科室、设备维修中心、施工方、我院空调维保方组成。</w:t>
      </w:r>
    </w:p>
    <w:p w14:paraId="1D82AEF5">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维修改造后保证空调制冷效果。</w:t>
      </w:r>
    </w:p>
    <w:p w14:paraId="397EA859">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维修改造后不存在消防及其他隐患。</w:t>
      </w:r>
    </w:p>
    <w:p w14:paraId="4B0D32C7">
      <w:pPr>
        <w:pStyle w:val="7"/>
        <w:numPr>
          <w:ilvl w:val="0"/>
          <w:numId w:val="2"/>
        </w:numPr>
        <w:spacing w:line="360" w:lineRule="auto"/>
        <w:ind w:hanging="14" w:firstLineChars="0"/>
        <w:rPr>
          <w:rFonts w:hint="eastAsia" w:ascii="微软雅黑" w:hAnsi="微软雅黑" w:eastAsia="微软雅黑"/>
          <w:sz w:val="24"/>
        </w:rPr>
      </w:pPr>
      <w:r>
        <w:rPr>
          <w:rFonts w:hint="eastAsia" w:ascii="微软雅黑" w:hAnsi="微软雅黑" w:eastAsia="微软雅黑"/>
          <w:sz w:val="24"/>
        </w:rPr>
        <w:t>以使用科室实际使用效果为准。</w:t>
      </w:r>
    </w:p>
    <w:p w14:paraId="2DD53AFC">
      <w:pPr>
        <w:pStyle w:val="7"/>
        <w:numPr>
          <w:ilvl w:val="0"/>
          <w:numId w:val="1"/>
        </w:numPr>
        <w:ind w:left="851" w:hanging="851" w:firstLineChars="0"/>
        <w:rPr>
          <w:rFonts w:hint="eastAsia" w:ascii="微软雅黑" w:hAnsi="微软雅黑" w:eastAsia="微软雅黑"/>
          <w:sz w:val="24"/>
        </w:rPr>
      </w:pPr>
      <w:r>
        <w:rPr>
          <w:rFonts w:hint="eastAsia" w:ascii="微软雅黑" w:hAnsi="微软雅黑" w:eastAsia="微软雅黑"/>
          <w:sz w:val="24"/>
        </w:rPr>
        <w:t>投标方应在投标资料里提供联系电话，以方便沟通。</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C7AD5"/>
    <w:multiLevelType w:val="multilevel"/>
    <w:tmpl w:val="501C7AD5"/>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F360B52"/>
    <w:multiLevelType w:val="multilevel"/>
    <w:tmpl w:val="7F360B52"/>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5NGE4MTBlYmMwZTBmNmY0Y2RkZTIzZGQzNzk2ZmMifQ=="/>
  </w:docVars>
  <w:rsids>
    <w:rsidRoot w:val="352652B7"/>
    <w:rsid w:val="00051B49"/>
    <w:rsid w:val="0007083A"/>
    <w:rsid w:val="0009345E"/>
    <w:rsid w:val="001B0F28"/>
    <w:rsid w:val="001D3408"/>
    <w:rsid w:val="00284209"/>
    <w:rsid w:val="002A7B09"/>
    <w:rsid w:val="002D779A"/>
    <w:rsid w:val="002F1B1D"/>
    <w:rsid w:val="003212E0"/>
    <w:rsid w:val="00330FF0"/>
    <w:rsid w:val="003B6F28"/>
    <w:rsid w:val="00417BD1"/>
    <w:rsid w:val="00462B1D"/>
    <w:rsid w:val="00472914"/>
    <w:rsid w:val="00480D2A"/>
    <w:rsid w:val="00497862"/>
    <w:rsid w:val="004D4E42"/>
    <w:rsid w:val="004F6661"/>
    <w:rsid w:val="005103DC"/>
    <w:rsid w:val="00510F16"/>
    <w:rsid w:val="00524300"/>
    <w:rsid w:val="006C4432"/>
    <w:rsid w:val="006F60D9"/>
    <w:rsid w:val="00717CC1"/>
    <w:rsid w:val="007C3FD8"/>
    <w:rsid w:val="007D6916"/>
    <w:rsid w:val="007F5173"/>
    <w:rsid w:val="00873DEC"/>
    <w:rsid w:val="009A5D97"/>
    <w:rsid w:val="009A68FC"/>
    <w:rsid w:val="009B7CCA"/>
    <w:rsid w:val="00C458EA"/>
    <w:rsid w:val="00CB0D1C"/>
    <w:rsid w:val="00D36148"/>
    <w:rsid w:val="00D64896"/>
    <w:rsid w:val="00EA117C"/>
    <w:rsid w:val="00EC6553"/>
    <w:rsid w:val="00F41E28"/>
    <w:rsid w:val="00F4257C"/>
    <w:rsid w:val="00FB5CAA"/>
    <w:rsid w:val="03036214"/>
    <w:rsid w:val="07302A71"/>
    <w:rsid w:val="07A73DF4"/>
    <w:rsid w:val="09365AE0"/>
    <w:rsid w:val="0A72767F"/>
    <w:rsid w:val="16E62EFE"/>
    <w:rsid w:val="1F045F2C"/>
    <w:rsid w:val="1F80037B"/>
    <w:rsid w:val="1FDD6ED0"/>
    <w:rsid w:val="217C7E16"/>
    <w:rsid w:val="27877115"/>
    <w:rsid w:val="28321493"/>
    <w:rsid w:val="2D214586"/>
    <w:rsid w:val="2E9952EC"/>
    <w:rsid w:val="306040EB"/>
    <w:rsid w:val="352652B7"/>
    <w:rsid w:val="3DDF369B"/>
    <w:rsid w:val="3F741B9C"/>
    <w:rsid w:val="43C33F7B"/>
    <w:rsid w:val="43F9703A"/>
    <w:rsid w:val="4671370B"/>
    <w:rsid w:val="482F17E1"/>
    <w:rsid w:val="4C4F261E"/>
    <w:rsid w:val="50766910"/>
    <w:rsid w:val="548569BE"/>
    <w:rsid w:val="54BD6F39"/>
    <w:rsid w:val="603F5678"/>
    <w:rsid w:val="737332C7"/>
    <w:rsid w:val="752D1D57"/>
    <w:rsid w:val="78C706B5"/>
    <w:rsid w:val="7B514069"/>
    <w:rsid w:val="7EF36D9B"/>
    <w:rsid w:val="7F24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line="30" w:lineRule="atLeast"/>
      <w:jc w:val="center"/>
    </w:pPr>
    <w:rPr>
      <w:rFonts w:ascii="微软雅黑" w:hAnsi="微软雅黑" w:eastAsia="微软雅黑" w:cs="Times New Roman"/>
      <w:b/>
      <w:bCs/>
      <w:kern w:val="0"/>
      <w:sz w:val="36"/>
      <w:szCs w:val="36"/>
    </w:rPr>
  </w:style>
  <w:style w:type="paragraph" w:styleId="7">
    <w:name w:val="List Paragraph"/>
    <w:basedOn w:val="1"/>
    <w:unhideWhenUsed/>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503</Words>
  <Characters>507</Characters>
  <Lines>7</Lines>
  <Paragraphs>2</Paragraphs>
  <TotalTime>2</TotalTime>
  <ScaleCrop>false</ScaleCrop>
  <LinksUpToDate>false</LinksUpToDate>
  <CharactersWithSpaces>510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2025-08-12T18:48:00Z</dcterms:created>
  <dc:creator>传说之神</dc:creator>
  <cp:lastModifiedBy>张艺术</cp:lastModifiedBy>
  <dcterms:modified xsi:type="dcterms:W3CDTF">2025-08-21T08:30:37Z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BAFCDBA33A4F4FA7B2750BD78A854C7B_13</vt:lpwstr>
  </property>
  <property fmtid="{D5CDD505-2E9C-101B-9397-08002B2CF9AE}" pid="4" name="KSOTemplateDocerSaveRecord">
    <vt:lpwstr>eyJoZGlkIjoiOGI5NGE4MTBlYmMwZTBmNmY0Y2RkZTIzZGQzNzk2ZmMiLCJ1c2VySWQiOiI3NzY0NzQ3ODAifQ==</vt:lpwstr>
  </property>
  <property fmtid="{D5CDD505-2E9C-101B-9397-08002B2CF9AE}" pid="5" name="MSIP_Label_b7864bb8-b671-4bed-ba85-9478127ab5e9_Enabled">
    <vt:lpwstr>true</vt:lpwstr>
  </property>
  <property fmtid="{D5CDD505-2E9C-101B-9397-08002B2CF9AE}" pid="6" name="MSIP_Label_b7864bb8-b671-4bed-ba85-9478127ab5e9_SetDate">
    <vt:lpwstr>2025-08-12T18:07:32Z</vt:lpwstr>
  </property>
  <property fmtid="{D5CDD505-2E9C-101B-9397-08002B2CF9AE}" pid="7" name="MSIP_Label_b7864bb8-b671-4bed-ba85-9478127ab5e9_Method">
    <vt:lpwstr>Standard</vt:lpwstr>
  </property>
  <property fmtid="{D5CDD505-2E9C-101B-9397-08002B2CF9AE}" pid="8" name="MSIP_Label_b7864bb8-b671-4bed-ba85-9478127ab5e9_Name">
    <vt:lpwstr>Confidential – 2023</vt:lpwstr>
  </property>
  <property fmtid="{D5CDD505-2E9C-101B-9397-08002B2CF9AE}" pid="9" name="MSIP_Label_b7864bb8-b671-4bed-ba85-9478127ab5e9_SiteId">
    <vt:lpwstr>36839a65-7f3f-4bac-9ea4-f571f10a9a03</vt:lpwstr>
  </property>
  <property fmtid="{D5CDD505-2E9C-101B-9397-08002B2CF9AE}" pid="10" name="MSIP_Label_b7864bb8-b671-4bed-ba85-9478127ab5e9_ActionId">
    <vt:lpwstr>158f9649-de3c-47ca-b27e-e0b048f8d9d7</vt:lpwstr>
  </property>
  <property fmtid="{D5CDD505-2E9C-101B-9397-08002B2CF9AE}" pid="11" name="MSIP_Label_b7864bb8-b671-4bed-ba85-9478127ab5e9_ContentBits">
    <vt:lpwstr>0</vt:lpwstr>
  </property>
  <property fmtid="{D5CDD505-2E9C-101B-9397-08002B2CF9AE}" pid="12" name="MSIP_Label_b7864bb8-b671-4bed-ba85-9478127ab5e9_Tag">
    <vt:lpwstr>10, 3, 0, 1</vt:lpwstr>
  </property>
</Properties>
</file>