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医疗新技术初始审查申请表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新技术名称：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新技术来源</w:t>
            </w:r>
          </w:p>
        </w:tc>
        <w:tc>
          <w:tcPr>
            <w:tcW w:w="2309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新技术编号</w:t>
            </w:r>
          </w:p>
        </w:tc>
        <w:tc>
          <w:tcPr>
            <w:tcW w:w="2131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技术负责人</w:t>
            </w:r>
          </w:p>
        </w:tc>
        <w:tc>
          <w:tcPr>
            <w:tcW w:w="2309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承担</w:t>
            </w:r>
            <w:r>
              <w:rPr>
                <w:rFonts w:hint="eastAsia"/>
                <w:szCs w:val="21"/>
              </w:rPr>
              <w:t>科室</w:t>
            </w:r>
          </w:p>
        </w:tc>
        <w:tc>
          <w:tcPr>
            <w:tcW w:w="2131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309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2131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技术实施方案版本号及日期：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知情同意书版本号及日期：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简要说明医疗新技术背景及意义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简要说明医疗新技术实施内容及流程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受试者人群特征</w:t>
            </w:r>
          </w:p>
        </w:tc>
        <w:tc>
          <w:tcPr>
            <w:tcW w:w="6571" w:type="dxa"/>
            <w:gridSpan w:val="3"/>
          </w:tcPr>
          <w:p>
            <w:pPr>
              <w:ind w:left="1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住院病人</w:t>
            </w:r>
            <w:r>
              <w:rPr>
                <w:rFonts w:hint="eastAsia" w:ascii="宋体" w:hAnsi="宋体" w:cs="宋体"/>
                <w:szCs w:val="21"/>
              </w:rPr>
              <w:t xml:space="preserve">   □门诊病人  □健康志愿者    □弱势群体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技术负责人签名：    </w:t>
            </w:r>
          </w:p>
          <w:p>
            <w:pPr>
              <w:ind w:firstLine="3045" w:firstLineChars="14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日期：     年    月    日</w:t>
            </w:r>
          </w:p>
        </w:tc>
      </w:tr>
    </w:tbl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注：请在选项前的□内打“</w:t>
      </w:r>
      <w:r>
        <w:rPr>
          <w:rFonts w:hint="eastAsia" w:ascii="宋体" w:hAnsi="宋体" w:cs="宋体"/>
          <w:szCs w:val="21"/>
          <w:lang w:eastAsia="zh-CN"/>
        </w:rPr>
        <w:t>√</w:t>
      </w:r>
      <w:r>
        <w:rPr>
          <w:rFonts w:hint="eastAsia" w:ascii="宋体" w:hAnsi="宋体" w:cs="宋体"/>
          <w:szCs w:val="21"/>
        </w:rPr>
        <w:t>”。</w:t>
      </w:r>
    </w:p>
    <w:p>
      <w:pPr>
        <w:spacing w:afterLines="50"/>
        <w:ind w:right="840"/>
        <w:rPr>
          <w:b/>
          <w:bCs/>
          <w:sz w:val="28"/>
          <w:szCs w:val="28"/>
        </w:rPr>
      </w:pPr>
    </w:p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afterLines="50"/>
        <w:rPr>
          <w:b/>
          <w:bCs/>
          <w:sz w:val="28"/>
          <w:szCs w:val="28"/>
        </w:rPr>
      </w:pPr>
    </w:p>
    <w:p>
      <w:pPr>
        <w:spacing w:afterLines="50"/>
        <w:jc w:val="center"/>
        <w:rPr>
          <w:b/>
          <w:bCs/>
          <w:sz w:val="28"/>
          <w:szCs w:val="28"/>
        </w:rPr>
      </w:pPr>
    </w:p>
    <w:p>
      <w:pPr>
        <w:spacing w:afterLines="5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</w:t>
      </w:r>
    </w:p>
    <w:p>
      <w:pPr>
        <w:spacing w:afterLines="50"/>
        <w:jc w:val="center"/>
        <w:rPr>
          <w:rFonts w:hint="eastAsia"/>
          <w:b/>
          <w:bCs/>
          <w:sz w:val="28"/>
          <w:szCs w:val="28"/>
        </w:rPr>
      </w:pPr>
    </w:p>
    <w:p>
      <w:pPr>
        <w:spacing w:afterLines="50"/>
        <w:jc w:val="center"/>
      </w:pPr>
      <w:r>
        <w:rPr>
          <w:rFonts w:hint="eastAsia"/>
          <w:b/>
          <w:bCs/>
          <w:sz w:val="28"/>
          <w:szCs w:val="28"/>
        </w:rPr>
        <w:t>医疗新技术初始审查申请递交资料清单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852"/>
        <w:gridCol w:w="850"/>
        <w:gridCol w:w="849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4852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资料名称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伦理审查申请表（技术负责人签名并注明日期）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医疗技术论证评价表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技术实施方案（注明版本和日期）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知情同意书（注明版本和日期）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前期研究小结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相关资质证明，如新技术涉及新的医疗器械，还需提供医疗器械的相关资质证明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研究团队成员资质证明（如执业资格证明、相关培训证书的复印件）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技术实施相关不良事件的急救预案及处理措施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</w:tbl>
    <w:p>
      <w:pPr>
        <w:rPr>
          <w:b/>
          <w:bCs/>
          <w:szCs w:val="21"/>
        </w:rPr>
      </w:pPr>
    </w:p>
    <w:p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注：1、带“</w:t>
      </w:r>
      <w:r>
        <w:rPr>
          <w:rFonts w:hint="eastAsia" w:ascii="宋体" w:hAnsi="宋体" w:cs="宋体"/>
          <w:b/>
          <w:bCs/>
          <w:sz w:val="28"/>
          <w:szCs w:val="28"/>
        </w:rPr>
        <w:t>*</w:t>
      </w:r>
      <w:r>
        <w:rPr>
          <w:rFonts w:hint="eastAsia"/>
          <w:bCs/>
          <w:szCs w:val="21"/>
        </w:rPr>
        <w:t>”的文件必须提供。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2、在选定的“□”内打“</w:t>
      </w:r>
      <w:r>
        <w:rPr>
          <w:rFonts w:hint="eastAsia" w:ascii="宋体" w:hAnsi="宋体" w:cs="宋体"/>
          <w:szCs w:val="21"/>
          <w:lang w:eastAsia="zh-CN"/>
        </w:rPr>
        <w:t>√</w:t>
      </w:r>
      <w:bookmarkStart w:id="0" w:name="_GoBack"/>
      <w:bookmarkEnd w:id="0"/>
      <w:r>
        <w:rPr>
          <w:rFonts w:hint="eastAsia"/>
          <w:bCs/>
          <w:szCs w:val="21"/>
        </w:rPr>
        <w:t>”。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3、递交纸质材料贰份，同时将电子版材料发送到医院伦理委员会邮箱：ldzxyyll8527606@163.com。</w:t>
      </w:r>
    </w:p>
    <w:p>
      <w:pPr>
        <w:ind w:firstLine="420" w:firstLineChars="200"/>
        <w:rPr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</w:rPr>
      <w:t>娄底市中心医院</w:t>
    </w:r>
    <w:r>
      <w:rPr>
        <w:rFonts w:hint="eastAsia"/>
      </w:rPr>
      <w:t>伦理委员会</w:t>
    </w:r>
    <w:r>
      <w:t xml:space="preserve">                                            </w:t>
    </w:r>
    <w:r>
      <w:rPr>
        <w:rFonts w:hint="eastAsia"/>
      </w:rPr>
      <w:t xml:space="preserve">          </w:t>
    </w:r>
    <w:r>
      <w:t>IEC-AF/03-1.0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EC8"/>
    <w:rsid w:val="000112C2"/>
    <w:rsid w:val="00076B28"/>
    <w:rsid w:val="0009616E"/>
    <w:rsid w:val="000D11A8"/>
    <w:rsid w:val="000E7EC8"/>
    <w:rsid w:val="00112A91"/>
    <w:rsid w:val="00140071"/>
    <w:rsid w:val="00142BD9"/>
    <w:rsid w:val="00223A19"/>
    <w:rsid w:val="00240799"/>
    <w:rsid w:val="00274223"/>
    <w:rsid w:val="00284CAE"/>
    <w:rsid w:val="002B4D76"/>
    <w:rsid w:val="002C4974"/>
    <w:rsid w:val="002D3F61"/>
    <w:rsid w:val="002E2868"/>
    <w:rsid w:val="00310A9A"/>
    <w:rsid w:val="00312EF0"/>
    <w:rsid w:val="00330A62"/>
    <w:rsid w:val="003B0476"/>
    <w:rsid w:val="003B4EE7"/>
    <w:rsid w:val="003B5501"/>
    <w:rsid w:val="003C03BD"/>
    <w:rsid w:val="003D6843"/>
    <w:rsid w:val="0041425D"/>
    <w:rsid w:val="004554F9"/>
    <w:rsid w:val="00461394"/>
    <w:rsid w:val="00463787"/>
    <w:rsid w:val="00466E0C"/>
    <w:rsid w:val="004969A0"/>
    <w:rsid w:val="004D7D4E"/>
    <w:rsid w:val="004F1860"/>
    <w:rsid w:val="004F537C"/>
    <w:rsid w:val="004F71EF"/>
    <w:rsid w:val="00503D2E"/>
    <w:rsid w:val="005322FF"/>
    <w:rsid w:val="00551C71"/>
    <w:rsid w:val="005837E2"/>
    <w:rsid w:val="005C2408"/>
    <w:rsid w:val="00600EA0"/>
    <w:rsid w:val="00645DE0"/>
    <w:rsid w:val="00650985"/>
    <w:rsid w:val="00691895"/>
    <w:rsid w:val="006A0976"/>
    <w:rsid w:val="006D51AF"/>
    <w:rsid w:val="006E380C"/>
    <w:rsid w:val="006E403B"/>
    <w:rsid w:val="0070361E"/>
    <w:rsid w:val="00766C88"/>
    <w:rsid w:val="00771745"/>
    <w:rsid w:val="007735C9"/>
    <w:rsid w:val="007A352B"/>
    <w:rsid w:val="007C0797"/>
    <w:rsid w:val="008066F5"/>
    <w:rsid w:val="0086222E"/>
    <w:rsid w:val="00872930"/>
    <w:rsid w:val="008B58DF"/>
    <w:rsid w:val="008D7204"/>
    <w:rsid w:val="008E5074"/>
    <w:rsid w:val="00915EB5"/>
    <w:rsid w:val="0093406B"/>
    <w:rsid w:val="009350C7"/>
    <w:rsid w:val="0094184C"/>
    <w:rsid w:val="0095095A"/>
    <w:rsid w:val="009514A1"/>
    <w:rsid w:val="00951938"/>
    <w:rsid w:val="009645DA"/>
    <w:rsid w:val="00966648"/>
    <w:rsid w:val="0097578A"/>
    <w:rsid w:val="00975FE7"/>
    <w:rsid w:val="00990B57"/>
    <w:rsid w:val="009A742A"/>
    <w:rsid w:val="009D7C95"/>
    <w:rsid w:val="00A214B9"/>
    <w:rsid w:val="00A2250B"/>
    <w:rsid w:val="00A4451D"/>
    <w:rsid w:val="00A61459"/>
    <w:rsid w:val="00A86CCA"/>
    <w:rsid w:val="00A908AD"/>
    <w:rsid w:val="00AA11B7"/>
    <w:rsid w:val="00AA75D9"/>
    <w:rsid w:val="00AB0F9D"/>
    <w:rsid w:val="00AC0187"/>
    <w:rsid w:val="00AE492E"/>
    <w:rsid w:val="00AF644C"/>
    <w:rsid w:val="00B37C8C"/>
    <w:rsid w:val="00B60C90"/>
    <w:rsid w:val="00B658AF"/>
    <w:rsid w:val="00B74522"/>
    <w:rsid w:val="00B80E87"/>
    <w:rsid w:val="00B96E52"/>
    <w:rsid w:val="00BE6B67"/>
    <w:rsid w:val="00BE75FC"/>
    <w:rsid w:val="00C00989"/>
    <w:rsid w:val="00C829CB"/>
    <w:rsid w:val="00C91889"/>
    <w:rsid w:val="00C91D00"/>
    <w:rsid w:val="00CA6251"/>
    <w:rsid w:val="00CB3989"/>
    <w:rsid w:val="00CC7A88"/>
    <w:rsid w:val="00CE55FD"/>
    <w:rsid w:val="00D14C7C"/>
    <w:rsid w:val="00D370A0"/>
    <w:rsid w:val="00D55318"/>
    <w:rsid w:val="00DA5AA3"/>
    <w:rsid w:val="00DB6742"/>
    <w:rsid w:val="00DD05ED"/>
    <w:rsid w:val="00E01F43"/>
    <w:rsid w:val="00E063BF"/>
    <w:rsid w:val="00E152DE"/>
    <w:rsid w:val="00E26E8F"/>
    <w:rsid w:val="00E373B5"/>
    <w:rsid w:val="00E37771"/>
    <w:rsid w:val="00E45B73"/>
    <w:rsid w:val="00E97BBE"/>
    <w:rsid w:val="00EF69AD"/>
    <w:rsid w:val="00F611AC"/>
    <w:rsid w:val="00F67882"/>
    <w:rsid w:val="00F707CF"/>
    <w:rsid w:val="00F81EC3"/>
    <w:rsid w:val="00FA1521"/>
    <w:rsid w:val="00FA7CE7"/>
    <w:rsid w:val="00FE4A2F"/>
    <w:rsid w:val="346B71E2"/>
    <w:rsid w:val="38B20943"/>
    <w:rsid w:val="72D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2015-03-20T14:58:00Z</dcterms:created>
  <dc:creator>User</dc:creator>
  <cp:lastModifiedBy>Alyssa1419665488</cp:lastModifiedBy>
  <dcterms:modified xsi:type="dcterms:W3CDTF">2020-04-29T01:22:39Z</dcterms:modified>
  <dc:title>药物临床试验初始审查申请表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